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EFAE1">
      <w:pPr>
        <w:tabs>
          <w:tab w:val="left" w:pos="8456"/>
        </w:tabs>
        <w:spacing w:line="584" w:lineRule="exact"/>
        <w:jc w:val="center"/>
        <w:rPr>
          <w:rFonts w:ascii="Times New Roman" w:hAnsi="Times New Roman" w:eastAsia="仿宋" w:cs="Times New Roman"/>
          <w:color w:val="auto"/>
          <w:sz w:val="32"/>
          <w:szCs w:val="32"/>
        </w:rPr>
      </w:pPr>
      <w:r>
        <w:rPr>
          <w:rFonts w:ascii="Times New Roman" w:hAnsi="Times New Roman" w:eastAsia="仿宋" w:cs="Times New Roman"/>
          <w:color w:val="auto"/>
          <w:sz w:val="52"/>
          <w:szCs w:val="52"/>
        </w:rPr>
        <w:t>Annonce</w:t>
      </w:r>
      <w:r>
        <w:rPr>
          <w:rFonts w:ascii="Times New Roman" w:hAnsi="Times New Roman" w:eastAsia="仿宋" w:cs="Times New Roman"/>
          <w:color w:val="auto"/>
          <w:sz w:val="52"/>
          <w:szCs w:val="52"/>
          <w:lang w:val="fr-FR" w:eastAsia="zh-CN"/>
        </w:rPr>
        <w:t xml:space="preserve"> d</w:t>
      </w:r>
      <w:r>
        <w:rPr>
          <w:rFonts w:ascii="Times New Roman" w:hAnsi="Times New Roman" w:eastAsia="仿宋" w:cs="Times New Roman"/>
          <w:b/>
          <w:bCs/>
          <w:color w:val="auto"/>
          <w:sz w:val="52"/>
          <w:szCs w:val="52"/>
          <w:vertAlign w:val="superscript"/>
          <w:lang w:eastAsia="zh-CN"/>
        </w:rPr>
        <w:t>’</w:t>
      </w:r>
      <w:r>
        <w:rPr>
          <w:rFonts w:ascii="Times New Roman" w:hAnsi="Times New Roman" w:eastAsia="仿宋" w:cs="Times New Roman"/>
          <w:color w:val="auto"/>
          <w:sz w:val="52"/>
          <w:szCs w:val="52"/>
          <w:lang w:val="fr-FR" w:eastAsia="zh-CN"/>
        </w:rPr>
        <w:t>Approvisionnement</w:t>
      </w:r>
    </w:p>
    <w:p w14:paraId="1D02BAC8">
      <w:pPr>
        <w:tabs>
          <w:tab w:val="left" w:pos="8456"/>
        </w:tabs>
        <w:spacing w:line="584" w:lineRule="exact"/>
        <w:jc w:val="center"/>
        <w:rPr>
          <w:rFonts w:ascii="Times New Roman" w:hAnsi="Times New Roman" w:eastAsia="仿宋" w:cs="Times New Roman"/>
          <w:color w:val="auto"/>
          <w:spacing w:val="-2"/>
          <w:sz w:val="46"/>
          <w:lang w:eastAsia="zh-CN"/>
        </w:rPr>
      </w:pPr>
      <w:r>
        <w:rPr>
          <w:rFonts w:hint="eastAsia" w:ascii="Times New Roman" w:hAnsi="Times New Roman" w:eastAsia="仿宋" w:cs="Times New Roman"/>
          <w:color w:val="auto"/>
          <w:sz w:val="28"/>
          <w:szCs w:val="28"/>
          <w:lang w:val="fr-FR" w:eastAsia="zh-CN"/>
        </w:rPr>
        <w:t>国家电投国际投资开发（几内亚）有限责任公司采购公告</w:t>
      </w:r>
    </w:p>
    <w:p w14:paraId="592917A7">
      <w:pPr>
        <w:jc w:val="center"/>
        <w:rPr>
          <w:rFonts w:ascii="Times New Roman" w:hAnsi="Times New Roman" w:eastAsia="仿宋" w:cs="Times New Roman"/>
          <w:color w:val="auto"/>
          <w:sz w:val="20"/>
          <w:szCs w:val="20"/>
          <w:shd w:val="clear" w:color="auto" w:fill="FFFFFF"/>
          <w:lang w:eastAsia="zh-CN"/>
        </w:rPr>
      </w:pPr>
      <w:r>
        <w:rPr>
          <w:rStyle w:val="12"/>
          <w:rFonts w:ascii="Times New Roman" w:hAnsi="Times New Roman" w:eastAsia="仿宋" w:cs="Times New Roman"/>
          <w:b w:val="0"/>
          <w:color w:val="auto"/>
          <w:sz w:val="20"/>
          <w:szCs w:val="20"/>
          <w:shd w:val="clear" w:color="auto" w:fill="FFFFFF"/>
        </w:rPr>
        <w:t>Avis d’Appel d’</w:t>
      </w:r>
      <w:r>
        <w:rPr>
          <w:rStyle w:val="12"/>
          <w:rFonts w:ascii="Times New Roman" w:hAnsi="Times New Roman" w:eastAsia="仿宋" w:cs="Times New Roman"/>
          <w:b w:val="0"/>
          <w:color w:val="auto"/>
          <w:sz w:val="20"/>
          <w:szCs w:val="20"/>
          <w:shd w:val="clear" w:color="auto" w:fill="FFFFFF"/>
          <w:lang w:eastAsia="zh-CN"/>
        </w:rPr>
        <w:t>O</w:t>
      </w:r>
      <w:r>
        <w:rPr>
          <w:rStyle w:val="12"/>
          <w:rFonts w:ascii="Times New Roman" w:hAnsi="Times New Roman" w:eastAsia="仿宋" w:cs="Times New Roman"/>
          <w:b w:val="0"/>
          <w:color w:val="auto"/>
          <w:sz w:val="20"/>
          <w:szCs w:val="20"/>
          <w:shd w:val="clear" w:color="auto" w:fill="FFFFFF"/>
        </w:rPr>
        <w:t xml:space="preserve">ffres de la </w:t>
      </w:r>
      <w:r>
        <w:rPr>
          <w:rStyle w:val="12"/>
          <w:rFonts w:ascii="Times New Roman" w:hAnsi="Times New Roman" w:eastAsia="仿宋" w:cs="Times New Roman"/>
          <w:b w:val="0"/>
          <w:color w:val="auto"/>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auto"/>
          <w:sz w:val="20"/>
          <w:szCs w:val="20"/>
          <w:shd w:val="clear" w:color="auto" w:fill="FFFFFF"/>
        </w:rPr>
        <w:t xml:space="preserve"> </w:t>
      </w:r>
    </w:p>
    <w:p w14:paraId="6789F206">
      <w:pPr>
        <w:rPr>
          <w:rFonts w:ascii="Times New Roman" w:hAnsi="Times New Roman" w:eastAsia="仿宋" w:cs="Times New Roman"/>
          <w:color w:val="auto"/>
          <w:sz w:val="20"/>
          <w:szCs w:val="20"/>
        </w:rPr>
      </w:pPr>
    </w:p>
    <w:p w14:paraId="50567E8A">
      <w:pPr>
        <w:spacing w:before="8"/>
        <w:rPr>
          <w:rFonts w:ascii="Times New Roman" w:hAnsi="Times New Roman" w:eastAsia="仿宋" w:cs="Times New Roman"/>
          <w:color w:val="auto"/>
          <w:sz w:val="26"/>
          <w:szCs w:val="26"/>
        </w:rPr>
      </w:pPr>
    </w:p>
    <w:p w14:paraId="3F5F4F15">
      <w:pPr>
        <w:pStyle w:val="16"/>
        <w:tabs>
          <w:tab w:val="left" w:pos="444"/>
        </w:tabs>
        <w:ind w:left="118"/>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val="fr-FR" w:eastAsia="zh-CN"/>
        </w:rPr>
        <w:t>1.</w:t>
      </w:r>
      <w:r>
        <w:rPr>
          <w:rFonts w:hint="eastAsia" w:ascii="Times New Roman" w:hAnsi="Times New Roman" w:eastAsia="仿宋" w:cs="Times New Roman"/>
          <w:b/>
          <w:bCs/>
          <w:color w:val="auto"/>
          <w:sz w:val="20"/>
          <w:szCs w:val="20"/>
          <w:lang w:eastAsia="zh-CN"/>
        </w:rPr>
        <w:t>基本情况</w:t>
      </w:r>
      <w:r>
        <w:rPr>
          <w:rFonts w:ascii="Times New Roman" w:hAnsi="Times New Roman" w:eastAsia="仿宋" w:cs="Times New Roman"/>
          <w:b/>
          <w:bCs/>
          <w:color w:val="auto"/>
          <w:sz w:val="20"/>
          <w:szCs w:val="20"/>
          <w:lang w:val="fr-FR" w:eastAsia="zh-CN"/>
        </w:rPr>
        <w:t>/Aper</w:t>
      </w:r>
      <w:r>
        <w:rPr>
          <w:rFonts w:ascii="Times New Roman" w:hAnsi="Times New Roman" w:eastAsia="仿宋" w:cs="Times New Roman"/>
          <w:b/>
          <w:bCs/>
          <w:color w:val="auto"/>
          <w:sz w:val="20"/>
          <w:szCs w:val="20"/>
          <w:lang w:eastAsia="zh-CN"/>
        </w:rPr>
        <w:t>ç</w:t>
      </w:r>
      <w:r>
        <w:rPr>
          <w:rFonts w:ascii="Times New Roman" w:hAnsi="Times New Roman" w:eastAsia="仿宋" w:cs="Times New Roman"/>
          <w:b/>
          <w:bCs/>
          <w:color w:val="auto"/>
          <w:sz w:val="20"/>
          <w:szCs w:val="20"/>
          <w:lang w:val="fr-FR" w:eastAsia="zh-CN"/>
        </w:rPr>
        <w:t>u</w:t>
      </w:r>
    </w:p>
    <w:p w14:paraId="0B71E44A">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(1) </w:t>
      </w:r>
      <w:r>
        <w:rPr>
          <w:rFonts w:hint="eastAsia" w:ascii="Times New Roman" w:hAnsi="Times New Roman" w:eastAsia="仿宋" w:cs="Times New Roman"/>
          <w:color w:val="auto"/>
          <w:w w:val="105"/>
          <w:sz w:val="20"/>
          <w:szCs w:val="20"/>
          <w:lang w:eastAsia="zh-CN"/>
        </w:rPr>
        <w:t>采购人：国家电投国际投资开发（几内亚）有限责任公司</w:t>
      </w:r>
    </w:p>
    <w:p w14:paraId="352BE3B9">
      <w:pPr>
        <w:spacing w:before="151" w:line="256" w:lineRule="auto"/>
        <w:ind w:left="132" w:right="988" w:firstLine="420"/>
        <w:rPr>
          <w:rFonts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val="en-US" w:eastAsia="zh-CN"/>
        </w:rPr>
        <w:t>(1)  Acheteur :  SPIC International Investment &amp; Development (Guinea) Co., Ltd.</w:t>
      </w:r>
    </w:p>
    <w:p w14:paraId="07205066">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(2) </w:t>
      </w:r>
      <w:r>
        <w:rPr>
          <w:rFonts w:hint="eastAsia" w:ascii="Times New Roman" w:hAnsi="Times New Roman" w:eastAsia="仿宋" w:cs="Times New Roman"/>
          <w:color w:val="auto"/>
          <w:w w:val="105"/>
          <w:sz w:val="20"/>
          <w:szCs w:val="20"/>
          <w:lang w:eastAsia="zh-CN"/>
        </w:rPr>
        <w:t>采购地点：几内亚共和国</w:t>
      </w:r>
    </w:p>
    <w:p w14:paraId="73ABF1B2">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(2)  Lieu d</w:t>
      </w:r>
      <w:r>
        <w:rPr>
          <w:rFonts w:ascii="Times New Roman" w:hAnsi="Times New Roman" w:eastAsia="仿宋" w:cs="Times New Roman"/>
          <w:color w:val="auto"/>
          <w:w w:val="105"/>
          <w:sz w:val="20"/>
          <w:szCs w:val="20"/>
          <w:lang w:val="fr-FR" w:eastAsia="zh-CN"/>
        </w:rPr>
        <w:t>’</w:t>
      </w:r>
      <w:r>
        <w:rPr>
          <w:rFonts w:ascii="Times New Roman" w:hAnsi="Times New Roman" w:eastAsia="仿宋" w:cs="Times New Roman"/>
          <w:color w:val="auto"/>
          <w:w w:val="105"/>
          <w:sz w:val="20"/>
          <w:szCs w:val="20"/>
          <w:lang w:eastAsia="zh-CN"/>
        </w:rPr>
        <w:t xml:space="preserve"> achat</w:t>
      </w:r>
      <w:r>
        <w:rPr>
          <w:rFonts w:ascii="Times New Roman" w:hAnsi="Times New Roman" w:eastAsia="仿宋" w:cs="Times New Roman"/>
          <w:color w:val="auto"/>
          <w:w w:val="105"/>
          <w:sz w:val="20"/>
          <w:szCs w:val="20"/>
          <w:lang w:val="fr-FR" w:eastAsia="zh-CN"/>
        </w:rPr>
        <w:t xml:space="preserve"> </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République</w:t>
      </w:r>
      <w:r>
        <w:rPr>
          <w:rFonts w:ascii="Times New Roman" w:hAnsi="Times New Roman" w:eastAsia="仿宋" w:cs="Times New Roman"/>
          <w:color w:val="auto"/>
          <w:w w:val="105"/>
          <w:sz w:val="20"/>
          <w:szCs w:val="20"/>
          <w:lang w:eastAsia="zh-CN"/>
        </w:rPr>
        <w:t xml:space="preserve"> de Guinée</w:t>
      </w:r>
    </w:p>
    <w:p w14:paraId="4052DF9C">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采购产品：</w:t>
      </w:r>
      <w:r>
        <w:rPr>
          <w:rFonts w:hint="eastAsia" w:ascii="Times New Roman" w:hAnsi="Times New Roman" w:eastAsia="仿宋" w:cs="Times New Roman"/>
          <w:color w:val="auto"/>
          <w:w w:val="105"/>
          <w:sz w:val="20"/>
          <w:szCs w:val="20"/>
          <w:lang w:val="fr-FR" w:eastAsia="zh-CN" w:bidi="ar-SA"/>
        </w:rPr>
        <w:t>几内亚高丽亚矿山股份有限公司</w:t>
      </w:r>
      <w:r>
        <w:rPr>
          <w:rFonts w:hint="eastAsia" w:ascii="Times New Roman" w:hAnsi="Times New Roman" w:eastAsia="仿宋" w:cs="Times New Roman"/>
          <w:color w:val="auto"/>
          <w:w w:val="105"/>
          <w:sz w:val="20"/>
          <w:szCs w:val="20"/>
          <w:lang w:val="en-US" w:eastAsia="zh-CN" w:bidi="ar-SA"/>
        </w:rPr>
        <w:t>厨房设施</w:t>
      </w:r>
      <w:r>
        <w:rPr>
          <w:rFonts w:hint="eastAsia" w:ascii="Times New Roman" w:hAnsi="Times New Roman" w:eastAsia="仿宋" w:cs="Times New Roman"/>
          <w:color w:val="auto"/>
          <w:w w:val="105"/>
          <w:sz w:val="20"/>
          <w:szCs w:val="20"/>
          <w:lang w:val="en-US" w:eastAsia="zh-CN"/>
        </w:rPr>
        <w:t>询价</w:t>
      </w:r>
      <w:r>
        <w:rPr>
          <w:rFonts w:hint="eastAsia" w:ascii="Times New Roman" w:hAnsi="Times New Roman" w:eastAsia="仿宋" w:cs="Times New Roman"/>
          <w:color w:val="auto"/>
          <w:w w:val="105"/>
          <w:sz w:val="20"/>
          <w:szCs w:val="20"/>
          <w:lang w:eastAsia="zh-CN"/>
        </w:rPr>
        <w:t>采购（产品技术规格要求详见附件</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（询价采购文件）》</w:t>
      </w:r>
    </w:p>
    <w:p w14:paraId="11F52594">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Objet du marché :Achat à prix avantageux pour les équipements de cuisine la société State Power</w:t>
      </w:r>
      <w:r>
        <w:rPr>
          <w:rFonts w:hint="eastAsia" w:ascii="Times New Roman" w:hAnsi="Times New Roman" w:eastAsia="仿宋" w:cs="Times New Roman"/>
          <w:color w:val="auto"/>
          <w:w w:val="105"/>
          <w:sz w:val="20"/>
          <w:szCs w:val="20"/>
          <w:lang w:val="fr-FR" w:eastAsia="zh-CN" w:bidi="ar-SA"/>
        </w:rPr>
        <w:t>Guinea Colia Mining S.A.</w:t>
      </w:r>
      <w:r>
        <w:rPr>
          <w:rFonts w:hint="eastAsia" w:ascii="Times New Roman" w:hAnsi="Times New Roman" w:eastAsia="仿宋" w:cs="Times New Roman"/>
          <w:color w:val="auto"/>
          <w:w w:val="105"/>
          <w:sz w:val="20"/>
          <w:szCs w:val="20"/>
          <w:lang w:eastAsia="zh-CN"/>
        </w:rPr>
        <w:t xml:space="preserve"> (les spécifications techniques du produit sont détaillées dans la demande de devis ci-jointe)</w:t>
      </w:r>
    </w:p>
    <w:p w14:paraId="1C4E3D98">
      <w:pPr>
        <w:tabs>
          <w:tab w:val="left" w:pos="170"/>
          <w:tab w:val="left" w:pos="5670"/>
        </w:tabs>
        <w:adjustRightInd w:val="0"/>
        <w:snapToGrid w:val="0"/>
        <w:ind w:firstLine="630" w:firstLineChars="300"/>
        <w:rPr>
          <w:rFonts w:hint="eastAsia" w:ascii="Times New Roman" w:hAnsi="Times New Roman" w:eastAsia="仿宋" w:cs="Times New Roman"/>
          <w:color w:val="auto"/>
          <w:w w:val="105"/>
          <w:sz w:val="20"/>
          <w:szCs w:val="20"/>
          <w:lang w:val="fr-FR" w:eastAsia="zh-CN"/>
        </w:rPr>
      </w:pPr>
      <w:r>
        <w:rPr>
          <w:rFonts w:ascii="Times New Roman" w:hAnsi="Times New Roman" w:eastAsia="仿宋" w:cs="Times New Roman"/>
          <w:color w:val="auto"/>
          <w:w w:val="105"/>
          <w:sz w:val="20"/>
          <w:szCs w:val="20"/>
          <w:lang w:eastAsia="zh-CN"/>
        </w:rPr>
        <w:t xml:space="preserve">(4) </w:t>
      </w:r>
      <w:r>
        <w:rPr>
          <w:rFonts w:hint="eastAsia" w:ascii="Times New Roman" w:hAnsi="Times New Roman" w:eastAsia="仿宋" w:cs="Times New Roman"/>
          <w:color w:val="auto"/>
          <w:w w:val="105"/>
          <w:sz w:val="20"/>
          <w:szCs w:val="20"/>
          <w:lang w:eastAsia="zh-CN"/>
        </w:rPr>
        <w:t>采购</w:t>
      </w:r>
      <w:r>
        <w:rPr>
          <w:rFonts w:hint="eastAsia" w:ascii="Times New Roman" w:hAnsi="Times New Roman" w:eastAsia="仿宋" w:cs="Times New Roman"/>
          <w:color w:val="auto"/>
          <w:w w:val="105"/>
          <w:sz w:val="20"/>
          <w:szCs w:val="20"/>
          <w:lang w:val="fr-FR" w:eastAsia="zh-CN"/>
        </w:rPr>
        <w:t>工作量</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厨房设施一批，项目清单详见附件</w:t>
      </w:r>
      <w:r>
        <w:rPr>
          <w:rFonts w:hint="eastAsia" w:ascii="Times New Roman" w:hAnsi="Times New Roman" w:eastAsia="仿宋" w:cs="Times New Roman"/>
          <w:color w:val="auto"/>
          <w:w w:val="105"/>
          <w:sz w:val="20"/>
          <w:szCs w:val="20"/>
          <w:lang w:eastAsia="zh-CN"/>
        </w:rPr>
        <w:t>。</w:t>
      </w:r>
    </w:p>
    <w:p w14:paraId="476BBF9B">
      <w:pPr>
        <w:spacing w:before="151" w:line="256" w:lineRule="auto"/>
        <w:ind w:left="132" w:leftChars="0" w:right="988" w:firstLine="420"/>
        <w:rPr>
          <w:rFonts w:hint="eastAsia" w:ascii="Times New Roman" w:hAnsi="Times New Roman" w:eastAsia="仿宋" w:cs="Times New Roman"/>
          <w:color w:val="auto"/>
          <w:w w:val="105"/>
          <w:sz w:val="20"/>
          <w:szCs w:val="20"/>
          <w:highlight w:val="none"/>
          <w:lang w:eastAsia="zh-CN"/>
        </w:rPr>
      </w:pPr>
      <w:r>
        <w:rPr>
          <w:rFonts w:ascii="Times New Roman" w:hAnsi="Times New Roman" w:eastAsia="仿宋" w:cs="Times New Roman"/>
          <w:color w:val="auto"/>
          <w:w w:val="105"/>
          <w:sz w:val="20"/>
          <w:szCs w:val="20"/>
          <w:lang w:eastAsia="zh-CN"/>
        </w:rPr>
        <w:t>(4)</w:t>
      </w:r>
      <w:r>
        <w:rPr>
          <w:rFonts w:hint="eastAsia" w:ascii="Times New Roman" w:hAnsi="Times New Roman" w:eastAsia="仿宋" w:cs="Times New Roman"/>
          <w:color w:val="auto"/>
          <w:w w:val="105"/>
          <w:sz w:val="20"/>
          <w:szCs w:val="20"/>
          <w:lang w:eastAsia="zh-CN"/>
        </w:rPr>
        <w:t>Volume d'achat : équipements de cuisine en série ; le détail du projet est indiqué en annexe.</w:t>
      </w:r>
    </w:p>
    <w:p w14:paraId="27B412E5">
      <w:pPr>
        <w:pStyle w:val="16"/>
        <w:numPr>
          <w:ilvl w:val="0"/>
          <w:numId w:val="0"/>
        </w:numPr>
        <w:tabs>
          <w:tab w:val="left" w:pos="444"/>
        </w:tabs>
        <w:ind w:left="118" w:firstLine="0"/>
        <w:rPr>
          <w:rFonts w:ascii="Times New Roman" w:hAnsi="Times New Roman" w:eastAsia="仿宋" w:cs="Times New Roman"/>
          <w:b/>
          <w:bCs/>
          <w:color w:val="auto"/>
          <w:sz w:val="20"/>
          <w:szCs w:val="20"/>
          <w:highlight w:val="none"/>
          <w:lang w:eastAsia="zh-CN"/>
        </w:rPr>
      </w:pPr>
      <w:r>
        <w:rPr>
          <w:rFonts w:ascii="Times New Roman" w:hAnsi="Times New Roman" w:eastAsia="仿宋" w:cs="Times New Roman"/>
          <w:b/>
          <w:bCs/>
          <w:color w:val="auto"/>
          <w:sz w:val="20"/>
          <w:szCs w:val="20"/>
          <w:lang w:eastAsia="zh-CN"/>
        </w:rPr>
        <w:t>2.</w:t>
      </w:r>
      <w:r>
        <w:rPr>
          <w:rFonts w:hint="eastAsia" w:ascii="Times New Roman" w:hAnsi="Times New Roman" w:eastAsia="仿宋" w:cs="Times New Roman"/>
          <w:b/>
          <w:bCs/>
          <w:color w:val="auto"/>
          <w:sz w:val="20"/>
          <w:szCs w:val="20"/>
          <w:lang w:val="fr-FR" w:eastAsia="zh-CN"/>
        </w:rPr>
        <w:t>服务</w:t>
      </w:r>
      <w:r>
        <w:rPr>
          <w:rFonts w:hint="eastAsia" w:ascii="Times New Roman" w:hAnsi="Times New Roman" w:eastAsia="仿宋" w:cs="Times New Roman"/>
          <w:b/>
          <w:bCs/>
          <w:color w:val="auto"/>
          <w:sz w:val="20"/>
          <w:szCs w:val="20"/>
          <w:lang w:eastAsia="zh-CN"/>
        </w:rPr>
        <w:t>商资格要求</w:t>
      </w:r>
      <w:r>
        <w:rPr>
          <w:rFonts w:ascii="Times New Roman" w:hAnsi="Times New Roman" w:eastAsia="仿宋" w:cs="Times New Roman"/>
          <w:b/>
          <w:bCs/>
          <w:color w:val="auto"/>
          <w:sz w:val="20"/>
          <w:szCs w:val="20"/>
          <w:lang w:eastAsia="zh-CN"/>
        </w:rPr>
        <w:t>/Exigences de qualification des</w:t>
      </w:r>
      <w:r>
        <w:rPr>
          <w:rFonts w:ascii="Times New Roman" w:hAnsi="Times New Roman" w:eastAsia="仿宋" w:cs="Times New Roman"/>
          <w:b/>
          <w:bCs/>
          <w:color w:val="auto"/>
          <w:sz w:val="20"/>
          <w:szCs w:val="20"/>
          <w:lang w:val="fr-FR" w:eastAsia="zh-CN"/>
        </w:rPr>
        <w:t xml:space="preserve"> </w:t>
      </w:r>
      <w:r>
        <w:rPr>
          <w:rFonts w:ascii="Times New Roman" w:hAnsi="Times New Roman" w:eastAsia="仿宋" w:cs="Times New Roman"/>
          <w:b/>
          <w:bCs/>
          <w:color w:val="auto"/>
          <w:sz w:val="20"/>
          <w:szCs w:val="20"/>
          <w:lang w:eastAsia="zh-CN"/>
        </w:rPr>
        <w:t>soumissionnaires</w:t>
      </w:r>
    </w:p>
    <w:p w14:paraId="07244F28">
      <w:pPr>
        <w:spacing w:before="151" w:line="256" w:lineRule="auto"/>
        <w:ind w:left="132" w:right="988" w:firstLine="420"/>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）具有独立订立合同的资格，</w:t>
      </w:r>
      <w:r>
        <w:rPr>
          <w:rFonts w:hint="eastAsia" w:ascii="Times New Roman" w:hAnsi="Times New Roman" w:eastAsia="仿宋" w:cs="Times New Roman"/>
          <w:color w:val="auto"/>
          <w:w w:val="105"/>
          <w:sz w:val="20"/>
          <w:szCs w:val="20"/>
          <w:lang w:val="en-US" w:eastAsia="zh-CN" w:bidi="ar-SA"/>
        </w:rPr>
        <w:t>提供NIF号和TVA增值税税号</w:t>
      </w:r>
      <w:r>
        <w:rPr>
          <w:rFonts w:hint="eastAsia" w:ascii="Times New Roman" w:hAnsi="Times New Roman" w:eastAsia="仿宋" w:cs="Times New Roman"/>
          <w:color w:val="auto"/>
          <w:w w:val="105"/>
          <w:sz w:val="20"/>
          <w:szCs w:val="20"/>
          <w:lang w:val="fr-FR" w:eastAsia="zh-CN" w:bidi="ar-SA"/>
        </w:rPr>
        <w:t>；</w:t>
      </w:r>
    </w:p>
    <w:p w14:paraId="752472A8">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）A la capacité de conclure des contrats de manière autonome et doit fournir son numéro d'identité nationale (NIF) ainsi que son numéro d'impôt sur la valeur ajoutée (TVA).</w:t>
      </w:r>
      <w:r>
        <w:rPr>
          <w:rFonts w:ascii="Times New Roman" w:hAnsi="Times New Roman" w:eastAsia="仿宋" w:cs="Times New Roman"/>
          <w:color w:val="auto"/>
          <w:w w:val="105"/>
          <w:sz w:val="20"/>
          <w:szCs w:val="20"/>
          <w:lang w:eastAsia="zh-CN"/>
        </w:rPr>
        <w:t>;</w:t>
      </w:r>
    </w:p>
    <w:p w14:paraId="2F9093F7">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2</w:t>
      </w:r>
      <w:r>
        <w:rPr>
          <w:rFonts w:hint="eastAsia" w:ascii="Times New Roman" w:hAnsi="Times New Roman" w:eastAsia="仿宋" w:cs="Times New Roman"/>
          <w:color w:val="auto"/>
          <w:w w:val="105"/>
          <w:sz w:val="20"/>
          <w:szCs w:val="20"/>
          <w:lang w:eastAsia="zh-CN"/>
        </w:rPr>
        <w:t>）提供</w:t>
      </w:r>
      <w:r>
        <w:rPr>
          <w:rFonts w:hint="eastAsia" w:ascii="Times New Roman" w:hAnsi="Times New Roman" w:eastAsia="仿宋" w:cs="Times New Roman"/>
          <w:color w:val="auto"/>
          <w:w w:val="105"/>
          <w:sz w:val="20"/>
          <w:szCs w:val="20"/>
          <w:lang w:val="en-US" w:eastAsia="zh-CN"/>
        </w:rPr>
        <w:t>具有自2023年1月至投标截止之日至少1个家电供应或厨房设施供货业绩，（提供符合本采购要求的业绩合同扫描件，包括合同封面、合同范围页、签字页、履约证明等）</w:t>
      </w:r>
    </w:p>
    <w:p w14:paraId="5189FDEF">
      <w:pPr>
        <w:spacing w:before="151" w:line="256" w:lineRule="auto"/>
        <w:ind w:left="132" w:right="988" w:firstLine="420"/>
        <w:jc w:val="both"/>
        <w:rPr>
          <w:rFonts w:hint="eastAsia"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(2) Soumettre au moins un dossier de fourniture d'appareils électroménagers ou d'équipements de cuisine, datant d'au moins un mois avant le 31 janvier 2023 et jusqu'à la date limite de soumission des offres ; fournir une copie numérisée du contrat correspondant aux conditions de l'appel d'offres, incluant la couverture, la page du champ d'application, les signatures des parties et les attestations de respect des obligations contractuelles.</w:t>
      </w:r>
    </w:p>
    <w:p w14:paraId="7A036607">
      <w:pPr>
        <w:tabs>
          <w:tab w:val="left" w:pos="1265"/>
        </w:tabs>
        <w:spacing w:before="149"/>
        <w:ind w:left="643" w:right="1207"/>
        <w:rPr>
          <w:rFonts w:ascii="Times New Roman" w:hAnsi="Times New Roman" w:eastAsia="仿宋" w:cs="Times New Roman"/>
          <w:color w:val="auto"/>
          <w:sz w:val="14"/>
          <w:szCs w:val="14"/>
          <w:lang w:eastAsia="zh-CN"/>
        </w:rPr>
      </w:pPr>
      <w:r>
        <w:rPr>
          <w:rFonts w:hint="eastAsia" w:ascii="Times New Roman" w:hAnsi="Times New Roman" w:eastAsia="仿宋" w:cs="Times New Roman"/>
          <w:color w:val="auto"/>
          <w:w w:val="102"/>
          <w:sz w:val="20"/>
          <w:szCs w:val="20"/>
          <w:lang w:eastAsia="zh-CN"/>
        </w:rPr>
        <w:t>注</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r>
        <w:rPr>
          <w:rFonts w:hint="eastAsia" w:ascii="Times New Roman" w:hAnsi="Times New Roman" w:eastAsia="仿宋" w:cs="Times New Roman"/>
          <w:color w:val="auto"/>
          <w:w w:val="102"/>
          <w:sz w:val="20"/>
          <w:szCs w:val="20"/>
          <w:lang w:val="fr-FR" w:eastAsia="zh-CN"/>
        </w:rPr>
        <w:t>服务</w:t>
      </w:r>
      <w:r>
        <w:rPr>
          <w:rFonts w:hint="eastAsia" w:ascii="Times New Roman" w:hAnsi="Times New Roman" w:eastAsia="仿宋" w:cs="Times New Roman"/>
          <w:color w:val="auto"/>
          <w:w w:val="102"/>
          <w:sz w:val="20"/>
          <w:szCs w:val="20"/>
          <w:lang w:eastAsia="zh-CN"/>
        </w:rPr>
        <w:t>商必须提供上述资格要求的证明材料</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（材料必须加盖公章），否则按弃权处理</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p>
    <w:p w14:paraId="02B9938A">
      <w:pPr>
        <w:spacing w:before="5"/>
        <w:rPr>
          <w:rFonts w:ascii="Times New Roman" w:hAnsi="Times New Roman" w:eastAsia="仿宋" w:cs="Times New Roman"/>
          <w:color w:val="auto"/>
          <w:w w:val="105"/>
          <w:sz w:val="20"/>
          <w:szCs w:val="20"/>
          <w:lang w:eastAsia="zh-CN"/>
        </w:rPr>
      </w:pPr>
      <w:r>
        <w:rPr>
          <w:rFonts w:ascii="Times New Roman" w:hAnsi="Times New Roman" w:eastAsia="仿宋" w:cs="Times New Roman"/>
          <w:b/>
          <w:bCs/>
          <w:color w:val="auto"/>
          <w:w w:val="105"/>
          <w:sz w:val="20"/>
          <w:szCs w:val="20"/>
          <w:highlight w:val="none"/>
          <w:lang w:eastAsia="zh-CN"/>
        </w:rPr>
        <w:t>Note :</w:t>
      </w:r>
      <w:r>
        <w:rPr>
          <w:rFonts w:ascii="Times New Roman" w:hAnsi="Times New Roman" w:eastAsia="仿宋" w:cs="Times New Roman"/>
          <w:color w:val="auto"/>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14:paraId="0B1CC771">
      <w:pPr>
        <w:pStyle w:val="6"/>
        <w:rPr>
          <w:rFonts w:ascii="Calibri" w:hAnsi="Calibri" w:cs="Times New Roman" w:eastAsiaTheme="minorEastAsia"/>
          <w:color w:val="auto"/>
          <w:sz w:val="25"/>
          <w:szCs w:val="25"/>
          <w:lang w:eastAsia="zh-CN"/>
        </w:rPr>
      </w:pPr>
    </w:p>
    <w:p w14:paraId="21BE1593">
      <w:pPr>
        <w:pStyle w:val="16"/>
        <w:numPr>
          <w:ilvl w:val="0"/>
          <w:numId w:val="0"/>
        </w:numPr>
        <w:tabs>
          <w:tab w:val="left" w:pos="444"/>
        </w:tabs>
        <w:ind w:left="118" w:firstLine="0"/>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eastAsia="zh-CN"/>
        </w:rPr>
        <w:t>3.</w:t>
      </w:r>
      <w:r>
        <w:rPr>
          <w:rFonts w:hint="eastAsia" w:ascii="Times New Roman" w:hAnsi="Times New Roman" w:eastAsia="仿宋" w:cs="Times New Roman"/>
          <w:b/>
          <w:bCs/>
          <w:color w:val="auto"/>
          <w:sz w:val="20"/>
          <w:szCs w:val="20"/>
          <w:lang w:eastAsia="zh-CN"/>
        </w:rPr>
        <w:t>报价要求</w:t>
      </w:r>
      <w:r>
        <w:rPr>
          <w:rFonts w:ascii="Times New Roman" w:hAnsi="Times New Roman" w:eastAsia="仿宋" w:cs="Times New Roman"/>
          <w:b/>
          <w:bCs/>
          <w:color w:val="auto"/>
          <w:sz w:val="20"/>
          <w:szCs w:val="20"/>
          <w:lang w:eastAsia="zh-CN"/>
        </w:rPr>
        <w:t>/Exigence de</w:t>
      </w:r>
      <w:r>
        <w:rPr>
          <w:rFonts w:hint="eastAsia" w:ascii="Times New Roman" w:hAnsi="Times New Roman" w:eastAsia="仿宋" w:cs="Times New Roman"/>
          <w:b/>
          <w:bCs/>
          <w:color w:val="auto"/>
          <w:sz w:val="20"/>
          <w:szCs w:val="20"/>
          <w:lang w:eastAsia="zh-CN"/>
        </w:rPr>
        <w:t>s</w:t>
      </w:r>
      <w:r>
        <w:rPr>
          <w:rFonts w:ascii="Times New Roman" w:hAnsi="Times New Roman" w:eastAsia="仿宋" w:cs="Times New Roman"/>
          <w:b/>
          <w:bCs/>
          <w:color w:val="auto"/>
          <w:spacing w:val="0"/>
          <w:sz w:val="20"/>
          <w:szCs w:val="20"/>
          <w:lang w:eastAsia="zh-CN"/>
        </w:rPr>
        <w:t xml:space="preserve"> </w:t>
      </w:r>
      <w:r>
        <w:rPr>
          <w:rFonts w:ascii="Times New Roman" w:hAnsi="Times New Roman" w:eastAsia="仿宋" w:cs="Times New Roman"/>
          <w:b/>
          <w:bCs/>
          <w:color w:val="auto"/>
          <w:sz w:val="20"/>
          <w:szCs w:val="20"/>
          <w:lang w:eastAsia="zh-CN"/>
        </w:rPr>
        <w:t>devis</w:t>
      </w:r>
    </w:p>
    <w:p w14:paraId="380317DE">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1) 有意向的</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商应</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通过邮件将产品报价（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必须列明每项单价及总价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）以及</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商资格要求中的文件发送至</w:t>
      </w:r>
      <w:r>
        <w:rPr>
          <w:rFonts w:ascii="Times New Roman" w:hAnsi="Times New Roman" w:eastAsia="仿宋" w:cs="Times New Roman"/>
          <w:color w:val="auto"/>
          <w:w w:val="105"/>
          <w:sz w:val="20"/>
          <w:szCs w:val="20"/>
          <w:lang w:eastAsia="zh-CN"/>
        </w:rPr>
        <w:t>SPIC-GUINEE-Achats@outlook.com</w:t>
      </w:r>
      <w:r>
        <w:rPr>
          <w:rFonts w:hint="eastAsia" w:ascii="Times New Roman" w:hAnsi="Times New Roman" w:eastAsia="仿宋" w:cs="Times New Roman"/>
          <w:color w:val="auto"/>
          <w:w w:val="105"/>
          <w:sz w:val="20"/>
          <w:szCs w:val="20"/>
          <w:lang w:eastAsia="zh-CN"/>
        </w:rPr>
        <w:t>。</w:t>
      </w:r>
    </w:p>
    <w:p w14:paraId="25F21202">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(1)</w:t>
      </w:r>
      <w:r>
        <w:rPr>
          <w:rFonts w:ascii="Times New Roman" w:hAnsi="Times New Roman" w:eastAsia="仿宋" w:cs="Times New Roman"/>
          <w:color w:val="auto"/>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auto"/>
          <w:w w:val="105"/>
          <w:sz w:val="20"/>
          <w:szCs w:val="20"/>
          <w:lang w:eastAsia="zh-CN"/>
        </w:rPr>
        <w:fldChar w:fldCharType="begin"/>
      </w:r>
      <w:r>
        <w:rPr>
          <w:rFonts w:ascii="Times New Roman" w:hAnsi="Times New Roman" w:eastAsia="仿宋" w:cs="Times New Roman"/>
          <w:color w:val="auto"/>
          <w:w w:val="105"/>
          <w:sz w:val="20"/>
          <w:szCs w:val="20"/>
          <w:lang w:eastAsia="zh-CN"/>
        </w:rPr>
        <w:instrText xml:space="preserve">HYPERLINK "mailto:SPIC-GUINEE-Achats@outlook.com"</w:instrText>
      </w:r>
      <w:r>
        <w:rPr>
          <w:rFonts w:ascii="Times New Roman" w:hAnsi="Times New Roman" w:eastAsia="仿宋" w:cs="Times New Roman"/>
          <w:color w:val="auto"/>
          <w:w w:val="105"/>
          <w:sz w:val="20"/>
          <w:szCs w:val="20"/>
          <w:lang w:eastAsia="zh-CN"/>
        </w:rPr>
        <w:fldChar w:fldCharType="separate"/>
      </w:r>
      <w:r>
        <w:rPr>
          <w:rStyle w:val="11"/>
          <w:color w:val="auto"/>
        </w:rPr>
        <w:t>SPIC-GUINEE-Achats@outlook.com</w:t>
      </w:r>
      <w:r>
        <w:rPr>
          <w:rFonts w:ascii="Times New Roman" w:hAnsi="Times New Roman" w:eastAsia="仿宋" w:cs="Times New Roman"/>
          <w:color w:val="auto"/>
          <w:w w:val="105"/>
          <w:sz w:val="20"/>
          <w:szCs w:val="20"/>
          <w:lang w:eastAsia="zh-CN"/>
        </w:rPr>
        <w:fldChar w:fldCharType="end"/>
      </w:r>
      <w:r>
        <w:rPr>
          <w:rFonts w:ascii="Times New Roman" w:hAnsi="Times New Roman" w:eastAsia="仿宋" w:cs="Times New Roman"/>
          <w:color w:val="auto"/>
          <w:w w:val="105"/>
          <w:sz w:val="20"/>
          <w:szCs w:val="20"/>
          <w:lang w:eastAsia="zh-CN"/>
        </w:rPr>
        <w:t>.</w:t>
      </w:r>
    </w:p>
    <w:p w14:paraId="6AC189EB">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商的报价应为不含税且该价格包含</w:t>
      </w:r>
      <w:r>
        <w:rPr>
          <w:rFonts w:hint="eastAsia" w:ascii="Times New Roman" w:hAnsi="Times New Roman" w:eastAsia="仿宋" w:cs="Times New Roman"/>
          <w:color w:val="auto"/>
          <w:w w:val="105"/>
          <w:sz w:val="20"/>
          <w:szCs w:val="20"/>
          <w:lang w:val="fr-FR" w:eastAsia="zh-CN"/>
        </w:rPr>
        <w:t>施工</w:t>
      </w:r>
      <w:r>
        <w:rPr>
          <w:rFonts w:hint="eastAsia" w:ascii="Times New Roman" w:hAnsi="Times New Roman" w:eastAsia="仿宋" w:cs="Times New Roman"/>
          <w:color w:val="auto"/>
          <w:w w:val="105"/>
          <w:sz w:val="20"/>
          <w:szCs w:val="20"/>
          <w:lang w:eastAsia="zh-CN"/>
        </w:rPr>
        <w:t>现场</w:t>
      </w:r>
      <w:r>
        <w:rPr>
          <w:rFonts w:hint="eastAsia" w:ascii="Times New Roman" w:hAnsi="Times New Roman" w:eastAsia="仿宋" w:cs="Times New Roman"/>
          <w:color w:val="auto"/>
          <w:w w:val="105"/>
          <w:sz w:val="20"/>
          <w:szCs w:val="20"/>
          <w:lang w:val="en-US" w:eastAsia="zh-CN"/>
        </w:rPr>
        <w:t>所有材料费用</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3559571F">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(2Le devis du prestataire de services s'entend hors taxes et comprend tous les coûts des matériaux sur le chantier.</w:t>
      </w:r>
      <w:r>
        <w:rPr>
          <w:rFonts w:ascii="Times New Roman" w:hAnsi="Times New Roman" w:eastAsia="仿宋" w:cs="Times New Roman"/>
          <w:color w:val="auto"/>
          <w:w w:val="105"/>
          <w:sz w:val="20"/>
          <w:szCs w:val="20"/>
          <w:lang w:eastAsia="zh-CN"/>
        </w:rPr>
        <w:t>.</w:t>
      </w:r>
    </w:p>
    <w:p w14:paraId="2C7C383D">
      <w:pPr>
        <w:pStyle w:val="17"/>
        <w:tabs>
          <w:tab w:val="left" w:pos="170"/>
        </w:tabs>
        <w:adjustRightInd w:val="0"/>
        <w:snapToGrid w:val="0"/>
        <w:ind w:firstLine="630" w:firstLineChars="300"/>
        <w:rPr>
          <w:rFonts w:hint="default"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项目</w:t>
      </w:r>
      <w:r>
        <w:rPr>
          <w:rFonts w:hint="eastAsia" w:ascii="Times New Roman" w:hAnsi="Times New Roman" w:eastAsia="仿宋" w:cs="Times New Roman"/>
          <w:color w:val="auto"/>
          <w:w w:val="105"/>
          <w:sz w:val="20"/>
          <w:szCs w:val="20"/>
          <w:lang w:eastAsia="zh-CN"/>
        </w:rPr>
        <w:t>地点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几内亚共和国·科纳克里及</w:t>
      </w:r>
      <w:r>
        <w:rPr>
          <w:rFonts w:hint="eastAsia" w:ascii="Times New Roman" w:hAnsi="Times New Roman" w:eastAsia="仿宋" w:cs="Times New Roman"/>
          <w:color w:val="auto"/>
          <w:w w:val="105"/>
          <w:sz w:val="20"/>
          <w:szCs w:val="20"/>
          <w:lang w:val="en-US" w:eastAsia="zh-CN" w:bidi="ar-SA"/>
        </w:rPr>
        <w:t>泰利梅莱省北矿段项目现场</w:t>
      </w:r>
    </w:p>
    <w:p w14:paraId="21D58E4E">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Lieu du projet : Site du projet du tronçon nord du secteur minier, République de Guinée, provinces de Conakry et de Télémélé</w:t>
      </w:r>
    </w:p>
    <w:p w14:paraId="226C880B">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4</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报价表上必须注明报价有效期限。</w:t>
      </w:r>
    </w:p>
    <w:p w14:paraId="7F2476CE">
      <w:pPr>
        <w:spacing w:before="151" w:line="256" w:lineRule="auto"/>
        <w:ind w:left="132" w:right="988" w:firstLine="420"/>
        <w:jc w:val="both"/>
        <w:rPr>
          <w:rFonts w:ascii="Times New Roman" w:hAnsi="Times New Roman" w:eastAsia="仿宋"/>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(4) </w:t>
      </w:r>
      <w:r>
        <w:rPr>
          <w:rFonts w:ascii="Times New Roman" w:hAnsi="Times New Roman" w:eastAsia="仿宋" w:cs="Times New Roman"/>
          <w:color w:val="auto"/>
          <w:w w:val="105"/>
          <w:sz w:val="20"/>
          <w:szCs w:val="20"/>
          <w:lang w:eastAsia="zh-CN"/>
        </w:rPr>
        <w:t>La durée de validité du devis doit être clairement indiquée sur le formulaire de devis.</w:t>
      </w:r>
    </w:p>
    <w:p w14:paraId="7A514A39">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5</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报价截止日期</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spacing w:val="0"/>
          <w:w w:val="105"/>
          <w:sz w:val="20"/>
          <w:szCs w:val="20"/>
          <w:lang w:eastAsia="zh-CN"/>
        </w:rPr>
        <w:t>；</w:t>
      </w:r>
      <w:r>
        <w:rPr>
          <w:rFonts w:ascii="Times New Roman" w:hAnsi="Times New Roman" w:eastAsia="仿宋" w:cs="Times New Roman"/>
          <w:color w:val="auto"/>
          <w:spacing w:val="0"/>
          <w:w w:val="105"/>
          <w:sz w:val="20"/>
          <w:szCs w:val="20"/>
          <w:lang w:eastAsia="zh-CN"/>
        </w:rPr>
        <w:t>202</w:t>
      </w:r>
      <w:r>
        <w:rPr>
          <w:rFonts w:hint="eastAsia" w:ascii="Times New Roman" w:hAnsi="Times New Roman" w:eastAsia="仿宋" w:cs="Times New Roman"/>
          <w:color w:val="auto"/>
          <w:w w:val="105"/>
          <w:sz w:val="20"/>
          <w:szCs w:val="20"/>
          <w:lang w:val="en-US" w:eastAsia="zh-CN"/>
        </w:rPr>
        <w:t>6</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年</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eastAsia="zh-CN"/>
        </w:rPr>
        <w:t>月</w:t>
      </w:r>
      <w:r>
        <w:rPr>
          <w:rFonts w:hint="eastAsia" w:ascii="Times New Roman" w:hAnsi="Times New Roman" w:eastAsia="仿宋" w:cs="Times New Roman"/>
          <w:color w:val="auto"/>
          <w:w w:val="105"/>
          <w:sz w:val="20"/>
          <w:szCs w:val="20"/>
          <w:lang w:val="en-US" w:eastAsia="zh-CN"/>
        </w:rPr>
        <w:t>9</w:t>
      </w:r>
      <w:r>
        <w:rPr>
          <w:rFonts w:hint="eastAsia" w:ascii="Times New Roman" w:hAnsi="Times New Roman" w:eastAsia="仿宋" w:cs="Times New Roman"/>
          <w:color w:val="auto"/>
          <w:w w:val="105"/>
          <w:sz w:val="20"/>
          <w:szCs w:val="20"/>
          <w:lang w:eastAsia="zh-CN"/>
        </w:rPr>
        <w:t>日</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18</w:t>
      </w:r>
      <w:r>
        <w:rPr>
          <w:rFonts w:ascii="Times New Roman" w:hAnsi="Times New Roman" w:eastAsia="仿宋" w:cs="Times New Roman"/>
          <w:color w:val="auto"/>
          <w:w w:val="105"/>
          <w:sz w:val="20"/>
          <w:szCs w:val="20"/>
          <w:lang w:eastAsia="zh-CN"/>
        </w:rPr>
        <w:t>: 00</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几内亚时间</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62A94CA9">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    （5） Date limite de soumission des offres : 9 janvier 2026 à 18h00 (heure de Guinée)</w:t>
      </w:r>
    </w:p>
    <w:p w14:paraId="7A7A7C52">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b/>
          <w:bCs/>
          <w:color w:val="auto"/>
          <w:w w:val="105"/>
          <w:sz w:val="20"/>
          <w:szCs w:val="20"/>
          <w:lang w:eastAsia="zh-CN"/>
        </w:rPr>
        <w:t>资质审核及</w:t>
      </w:r>
      <w:r>
        <w:rPr>
          <w:rFonts w:hint="eastAsia" w:ascii="Times New Roman" w:hAnsi="Times New Roman" w:eastAsia="仿宋" w:cs="Times New Roman"/>
          <w:b/>
          <w:bCs/>
          <w:color w:val="auto"/>
          <w:w w:val="105"/>
          <w:sz w:val="20"/>
          <w:szCs w:val="20"/>
          <w:lang w:val="en-US" w:eastAsia="zh-CN"/>
        </w:rPr>
        <w:t>总</w:t>
      </w:r>
      <w:r>
        <w:rPr>
          <w:rFonts w:hint="eastAsia" w:ascii="Times New Roman" w:hAnsi="Times New Roman" w:eastAsia="仿宋" w:cs="Times New Roman"/>
          <w:b/>
          <w:bCs/>
          <w:color w:val="auto"/>
          <w:w w:val="105"/>
          <w:sz w:val="20"/>
          <w:szCs w:val="20"/>
          <w:lang w:eastAsia="zh-CN"/>
        </w:rPr>
        <w:t>价比较方式 </w:t>
      </w:r>
      <w:r>
        <w:rPr>
          <w:rFonts w:hint="eastAsia" w:ascii="Times New Roman" w:hAnsi="Times New Roman" w:eastAsia="仿宋" w:cs="Times New Roman"/>
          <w:color w:val="auto"/>
          <w:w w:val="105"/>
          <w:sz w:val="20"/>
          <w:szCs w:val="20"/>
          <w:lang w:eastAsia="zh-CN"/>
        </w:rPr>
        <w:t>: 采购人将在所有符合</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49A4B993">
      <w:pPr>
        <w:spacing w:before="9"/>
        <w:rPr>
          <w:rFonts w:hint="eastAsia" w:ascii="Times New Roman" w:hAnsi="Times New Roman" w:eastAsia="仿宋" w:cs="Times New Roman"/>
          <w:b/>
          <w:bCs/>
          <w:color w:val="auto"/>
          <w:w w:val="105"/>
          <w:sz w:val="20"/>
          <w:szCs w:val="20"/>
          <w:lang w:val="fr-BE" w:eastAsia="zh-CN"/>
        </w:rPr>
      </w:pPr>
      <w:r>
        <w:rPr>
          <w:rFonts w:hint="eastAsia" w:ascii="Times New Roman" w:hAnsi="Times New Roman" w:eastAsia="仿宋" w:cs="Times New Roman"/>
          <w:b/>
          <w:bCs/>
          <w:color w:val="auto"/>
          <w:w w:val="105"/>
          <w:sz w:val="20"/>
          <w:szCs w:val="20"/>
          <w:lang w:val="fr-BE" w:eastAsia="zh-CN"/>
        </w:rPr>
        <w:t>Procédure d'évaluation des qualifications et de comparaison des prix :</w:t>
      </w:r>
    </w:p>
    <w:p w14:paraId="34DFBFC0">
      <w:pPr>
        <w:spacing w:before="9"/>
        <w:rPr>
          <w:rFonts w:ascii="Times New Roman" w:hAnsi="Times New Roman" w:eastAsia="仿宋" w:cs="Times New Roman"/>
          <w:b w:val="0"/>
          <w:bCs w:val="0"/>
          <w:color w:val="auto"/>
          <w:sz w:val="26"/>
          <w:szCs w:val="26"/>
        </w:rPr>
      </w:pPr>
      <w:r>
        <w:rPr>
          <w:rFonts w:hint="eastAsia" w:ascii="Times New Roman" w:hAnsi="Times New Roman" w:eastAsia="仿宋" w:cs="Times New Roman"/>
          <w:b w:val="0"/>
          <w:bCs w:val="0"/>
          <w:color w:val="auto"/>
          <w:w w:val="105"/>
          <w:sz w:val="20"/>
          <w:szCs w:val="20"/>
          <w:lang w:val="fr-BE" w:eastAsia="zh-CN"/>
        </w:rPr>
        <w:t xml:space="preserve"> l'acheteur sélectionnera, parmi toutes les offres répondant aux conditions de qualification du prestataire et aux spécifications du produit, le fournisseur proposant le prix le plus bas, qui sera retenu comme partenaire final et avec lequel un contrat sera conclu. Ce contrat s'inscrit dans le cadre du modèle de contrat établi par State Power</w:t>
      </w:r>
      <w:r>
        <w:rPr>
          <w:rFonts w:hint="eastAsia" w:ascii="Times New Roman" w:hAnsi="Times New Roman" w:eastAsia="仿宋" w:cs="Times New Roman"/>
          <w:b w:val="0"/>
          <w:bCs w:val="0"/>
          <w:color w:val="auto"/>
          <w:w w:val="105"/>
          <w:sz w:val="20"/>
          <w:szCs w:val="20"/>
          <w:lang w:val="en-US" w:eastAsia="zh-CN"/>
        </w:rPr>
        <w:t xml:space="preserve"> </w:t>
      </w:r>
      <w:r>
        <w:rPr>
          <w:rFonts w:hint="eastAsia"/>
        </w:rPr>
        <w:t>SPIC International Investment &amp; Development(Guinea) Co.,Ltd</w:t>
      </w:r>
    </w:p>
    <w:p w14:paraId="226E8F18">
      <w:pPr>
        <w:pStyle w:val="16"/>
        <w:numPr>
          <w:ilvl w:val="0"/>
          <w:numId w:val="0"/>
        </w:numPr>
        <w:tabs>
          <w:tab w:val="left" w:pos="43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4.</w:t>
      </w:r>
      <w:r>
        <w:rPr>
          <w:rFonts w:hint="eastAsia" w:ascii="Times New Roman" w:hAnsi="Times New Roman" w:eastAsia="仿宋" w:cs="Times New Roman"/>
          <w:b/>
          <w:bCs/>
          <w:color w:val="auto"/>
          <w:spacing w:val="0"/>
          <w:w w:val="100"/>
          <w:sz w:val="20"/>
          <w:szCs w:val="20"/>
          <w:lang w:eastAsia="zh-CN"/>
        </w:rPr>
        <w:t>发布公告的媒介／</w:t>
      </w:r>
      <w:r>
        <w:rPr>
          <w:rFonts w:ascii="Times New Roman" w:hAnsi="Times New Roman" w:eastAsia="仿宋" w:cs="Times New Roman"/>
          <w:b/>
          <w:bCs/>
          <w:color w:val="auto"/>
          <w:spacing w:val="0"/>
          <w:w w:val="100"/>
          <w:sz w:val="20"/>
          <w:szCs w:val="20"/>
          <w:lang w:eastAsia="zh-CN"/>
        </w:rPr>
        <w:t xml:space="preserve">Moyen </w:t>
      </w:r>
      <w:r>
        <w:rPr>
          <w:rFonts w:ascii="Times New Roman" w:hAnsi="Times New Roman" w:eastAsia="仿宋" w:cs="Times New Roman"/>
          <w:b/>
          <w:bCs/>
          <w:color w:val="auto"/>
          <w:w w:val="100"/>
          <w:sz w:val="20"/>
          <w:szCs w:val="20"/>
          <w:lang w:eastAsia="zh-CN"/>
        </w:rPr>
        <w:t>d’annonce</w:t>
      </w:r>
    </w:p>
    <w:p w14:paraId="452EB065">
      <w:pPr>
        <w:spacing w:before="151" w:line="256" w:lineRule="auto"/>
        <w:ind w:left="132" w:right="988" w:firstLine="420"/>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此公告在</w:t>
      </w:r>
      <w:r>
        <w:rPr>
          <w:rFonts w:ascii="Times New Roman" w:hAnsi="Times New Roman" w:eastAsia="仿宋" w:cs="Times New Roman"/>
          <w:color w:val="auto"/>
          <w:w w:val="105"/>
          <w:sz w:val="20"/>
          <w:szCs w:val="20"/>
          <w:lang w:eastAsia="zh-CN"/>
        </w:rPr>
        <w:t>https://</w:t>
      </w:r>
      <w:r>
        <w:rPr>
          <w:rFonts w:ascii="Times New Roman" w:hAnsi="Times New Roman" w:eastAsia="仿宋" w:cs="Times New Roman"/>
          <w:color w:val="auto"/>
          <w:w w:val="105"/>
          <w:sz w:val="20"/>
          <w:szCs w:val="20"/>
        </w:rPr>
        <w:fldChar w:fldCharType="begin"/>
      </w:r>
      <w:r>
        <w:rPr>
          <w:rFonts w:ascii="Times New Roman" w:hAnsi="Times New Roman" w:eastAsia="仿宋" w:cs="Times New Roman"/>
          <w:color w:val="auto"/>
          <w:w w:val="105"/>
          <w:sz w:val="20"/>
          <w:szCs w:val="20"/>
          <w:lang w:eastAsia="zh-CN"/>
        </w:rPr>
        <w:instrText xml:space="preserve"> HYPERLINK "http://www.jaoguinee.com/" \h </w:instrText>
      </w:r>
      <w:r>
        <w:rPr>
          <w:rFonts w:ascii="Times New Roman" w:hAnsi="Times New Roman" w:eastAsia="仿宋" w:cs="Times New Roman"/>
          <w:color w:val="auto"/>
          <w:w w:val="105"/>
          <w:sz w:val="20"/>
          <w:szCs w:val="20"/>
        </w:rPr>
        <w:fldChar w:fldCharType="separate"/>
      </w:r>
      <w:r>
        <w:rPr>
          <w:rFonts w:ascii="Times New Roman" w:hAnsi="Times New Roman" w:eastAsia="仿宋" w:cs="Times New Roman"/>
          <w:color w:val="auto"/>
          <w:w w:val="105"/>
          <w:sz w:val="20"/>
          <w:szCs w:val="20"/>
          <w:lang w:eastAsia="zh-CN"/>
        </w:rPr>
        <w:t>www.jaoguinee.com</w:t>
      </w:r>
      <w:r>
        <w:rPr>
          <w:rFonts w:ascii="Times New Roman" w:hAnsi="Times New Roman" w:eastAsia="仿宋" w:cs="Times New Roman"/>
          <w:color w:val="auto"/>
          <w:w w:val="105"/>
          <w:sz w:val="20"/>
          <w:szCs w:val="20"/>
        </w:rPr>
        <w:fldChar w:fldCharType="end"/>
      </w:r>
      <w:r>
        <w:rPr>
          <w:rFonts w:hint="eastAsia" w:ascii="Times New Roman" w:hAnsi="Times New Roman" w:eastAsia="仿宋" w:cs="Times New Roman"/>
          <w:color w:val="auto"/>
          <w:w w:val="105"/>
          <w:sz w:val="20"/>
          <w:szCs w:val="20"/>
          <w:lang w:eastAsia="zh-CN"/>
        </w:rPr>
        <w:t>／上发布</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，对于因其他网站转载并发布的非完整版或修改版公告，而导致误报名或无效报名的情形，采购人不予承担责任。</w:t>
      </w:r>
    </w:p>
    <w:p w14:paraId="7201AE1C">
      <w:pPr>
        <w:pStyle w:val="9"/>
        <w:widowControl/>
        <w:rPr>
          <w:rFonts w:ascii="Times New Roman" w:hAnsi="Times New Roman" w:eastAsia="仿宋"/>
          <w:color w:val="auto"/>
          <w:sz w:val="21"/>
          <w:szCs w:val="21"/>
          <w:lang w:val="fr-FR" w:eastAsia="en-US"/>
        </w:rPr>
      </w:pPr>
      <w:r>
        <w:rPr>
          <w:rFonts w:ascii="Times New Roman" w:hAnsi="Times New Roman" w:eastAsia="仿宋"/>
          <w:color w:val="auto"/>
          <w:sz w:val="21"/>
          <w:szCs w:val="21"/>
          <w:lang w:val="fr-FR" w:eastAsia="en-US"/>
        </w:rPr>
        <w:t>Cette annonce est publiée sur le site Web </w:t>
      </w:r>
      <w:r>
        <w:rPr>
          <w:rFonts w:ascii="Times New Roman" w:hAnsi="Times New Roman" w:eastAsia="仿宋"/>
          <w:color w:val="auto"/>
          <w:sz w:val="21"/>
          <w:szCs w:val="21"/>
          <w:lang w:val="fr-FR" w:eastAsia="en-US"/>
        </w:rPr>
        <w:fldChar w:fldCharType="begin"/>
      </w:r>
      <w:r>
        <w:rPr>
          <w:rFonts w:ascii="Times New Roman" w:hAnsi="Times New Roman" w:eastAsia="仿宋"/>
          <w:color w:val="auto"/>
          <w:sz w:val="21"/>
          <w:szCs w:val="21"/>
          <w:lang w:val="fr-FR" w:eastAsia="en-US"/>
        </w:rPr>
        <w:instrText xml:space="preserve">HYPERLINK "https://www.jaoguinee.com/" \t "_blank"</w:instrText>
      </w:r>
      <w:r>
        <w:rPr>
          <w:rFonts w:ascii="Times New Roman" w:hAnsi="Times New Roman" w:eastAsia="仿宋"/>
          <w:color w:val="auto"/>
          <w:sz w:val="21"/>
          <w:szCs w:val="21"/>
          <w:lang w:val="fr-FR" w:eastAsia="en-US"/>
        </w:rPr>
        <w:fldChar w:fldCharType="separate"/>
      </w:r>
      <w:r>
        <w:rPr>
          <w:rStyle w:val="13"/>
          <w:rFonts w:ascii="Times New Roman" w:hAnsi="Times New Roman" w:eastAsia="仿宋"/>
          <w:color w:val="auto"/>
          <w:sz w:val="21"/>
          <w:szCs w:val="21"/>
          <w:lang w:val="fr-FR" w:eastAsia="en-US"/>
        </w:rPr>
        <w:t>https://www.jaoguinee.com/</w:t>
      </w:r>
      <w:r>
        <w:rPr>
          <w:rFonts w:ascii="Times New Roman" w:hAnsi="Times New Roman" w:eastAsia="仿宋"/>
          <w:color w:val="auto"/>
          <w:sz w:val="21"/>
          <w:szCs w:val="21"/>
          <w:lang w:val="fr-FR" w:eastAsia="en-US"/>
        </w:rPr>
        <w:fldChar w:fldCharType="end"/>
      </w:r>
      <w:r>
        <w:rPr>
          <w:rFonts w:ascii="Times New Roman" w:hAnsi="Times New Roman" w:eastAsia="仿宋"/>
          <w:color w:val="auto"/>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17B37DEE">
      <w:pPr>
        <w:pStyle w:val="16"/>
        <w:numPr>
          <w:ilvl w:val="0"/>
          <w:numId w:val="0"/>
        </w:numPr>
        <w:tabs>
          <w:tab w:val="left" w:pos="44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5.</w:t>
      </w:r>
      <w:r>
        <w:rPr>
          <w:rFonts w:hint="eastAsia" w:ascii="Times New Roman" w:hAnsi="Times New Roman" w:eastAsia="仿宋" w:cs="Times New Roman"/>
          <w:b/>
          <w:bCs/>
          <w:color w:val="auto"/>
          <w:w w:val="100"/>
          <w:sz w:val="20"/>
          <w:szCs w:val="20"/>
          <w:lang w:eastAsia="zh-CN"/>
        </w:rPr>
        <w:t>联系方式</w:t>
      </w:r>
      <w:r>
        <w:rPr>
          <w:rFonts w:hint="eastAsia" w:ascii="Times New Roman" w:hAnsi="Times New Roman" w:eastAsia="仿宋" w:cs="Times New Roman"/>
          <w:b/>
          <w:bCs/>
          <w:color w:val="auto"/>
          <w:sz w:val="20"/>
          <w:szCs w:val="20"/>
          <w:lang w:eastAsia="zh-CN"/>
        </w:rPr>
        <w:t xml:space="preserve"> / </w:t>
      </w:r>
      <w:r>
        <w:rPr>
          <w:rFonts w:ascii="Times New Roman" w:hAnsi="Times New Roman" w:eastAsia="仿宋" w:cs="Times New Roman"/>
          <w:b/>
          <w:bCs/>
          <w:color w:val="auto"/>
          <w:w w:val="100"/>
          <w:sz w:val="20"/>
          <w:szCs w:val="20"/>
          <w:lang w:eastAsia="zh-CN"/>
        </w:rPr>
        <w:t>Informations de</w:t>
      </w:r>
      <w:r>
        <w:rPr>
          <w:rFonts w:ascii="Times New Roman" w:hAnsi="Times New Roman" w:eastAsia="仿宋" w:cs="Times New Roman"/>
          <w:b/>
          <w:bCs/>
          <w:color w:val="auto"/>
          <w:spacing w:val="0"/>
          <w:w w:val="100"/>
          <w:sz w:val="20"/>
          <w:szCs w:val="20"/>
          <w:lang w:eastAsia="zh-CN"/>
        </w:rPr>
        <w:t xml:space="preserve"> </w:t>
      </w:r>
      <w:r>
        <w:rPr>
          <w:rFonts w:ascii="Times New Roman" w:hAnsi="Times New Roman" w:eastAsia="仿宋" w:cs="Times New Roman"/>
          <w:b/>
          <w:bCs/>
          <w:color w:val="auto"/>
          <w:w w:val="100"/>
          <w:sz w:val="20"/>
          <w:szCs w:val="20"/>
          <w:lang w:eastAsia="zh-CN"/>
        </w:rPr>
        <w:t>contact</w:t>
      </w:r>
    </w:p>
    <w:p w14:paraId="1467CAA3">
      <w:pPr>
        <w:spacing w:before="156"/>
        <w:ind w:left="553" w:right="988"/>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采购方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1D482240">
      <w:pPr>
        <w:tabs>
          <w:tab w:val="left" w:pos="1834"/>
        </w:tabs>
        <w:spacing w:before="114"/>
        <w:ind w:left="557" w:right="988"/>
        <w:rPr>
          <w:rFonts w:ascii="Times New Roman" w:hAnsi="Times New Roman" w:eastAsia="仿宋" w:cs="Times New Roman"/>
          <w:color w:val="auto"/>
          <w:sz w:val="21"/>
          <w:szCs w:val="21"/>
          <w:lang w:eastAsia="zh-CN"/>
        </w:rPr>
      </w:pPr>
      <w:r>
        <w:rPr>
          <w:rFonts w:ascii="Times New Roman" w:hAnsi="Times New Roman" w:eastAsia="仿宋" w:cs="Times New Roman"/>
          <w:color w:val="auto"/>
          <w:w w:val="95"/>
          <w:sz w:val="21"/>
          <w:szCs w:val="21"/>
          <w:lang w:eastAsia="zh-CN"/>
        </w:rPr>
        <w:t>联</w:t>
      </w:r>
      <w:r>
        <w:rPr>
          <w:rFonts w:ascii="Times New Roman" w:hAnsi="Times New Roman" w:eastAsia="仿宋" w:cs="Times New Roman"/>
          <w:color w:val="auto"/>
          <w:w w:val="105"/>
          <w:sz w:val="20"/>
          <w:szCs w:val="20"/>
          <w:lang w:eastAsia="zh-CN"/>
        </w:rPr>
        <w:t>系人 ：</w:t>
      </w:r>
      <w:r>
        <w:rPr>
          <w:rFonts w:hint="eastAsia" w:ascii="Times New Roman" w:hAnsi="Times New Roman" w:eastAsia="仿宋" w:cs="Times New Roman"/>
          <w:color w:val="auto"/>
          <w:w w:val="105"/>
          <w:sz w:val="20"/>
          <w:szCs w:val="20"/>
          <w:lang w:val="en-US" w:eastAsia="zh-CN"/>
        </w:rPr>
        <w:t>刘路(</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14:paraId="58176E6D">
      <w:pPr>
        <w:pStyle w:val="9"/>
        <w:widowControl/>
        <w:rPr>
          <w:rFonts w:ascii="Times New Roman" w:hAnsi="Times New Roman" w:eastAsia="仿宋"/>
          <w:color w:val="auto"/>
          <w:sz w:val="21"/>
          <w:szCs w:val="21"/>
          <w:lang w:eastAsia="en-US"/>
        </w:rPr>
      </w:pPr>
      <w:r>
        <w:rPr>
          <w:rFonts w:hint="eastAsia" w:ascii="Times New Roman" w:hAnsi="Times New Roman" w:eastAsia="仿宋"/>
          <w:color w:val="auto"/>
          <w:sz w:val="21"/>
          <w:szCs w:val="21"/>
          <w:lang w:val="fr-FR"/>
        </w:rPr>
        <w:t xml:space="preserve">     </w:t>
      </w:r>
      <w:r>
        <w:rPr>
          <w:rFonts w:ascii="Times New Roman" w:hAnsi="Times New Roman" w:eastAsia="仿宋"/>
          <w:color w:val="auto"/>
          <w:sz w:val="21"/>
          <w:szCs w:val="21"/>
          <w:lang w:eastAsia="en-US"/>
        </w:rPr>
        <w:t xml:space="preserve">Acheteur : SPIC International Investment &amp; Development (Guinea) Co., Ltd </w:t>
      </w:r>
    </w:p>
    <w:p w14:paraId="5EDB5981">
      <w:pPr>
        <w:tabs>
          <w:tab w:val="left" w:pos="10191"/>
        </w:tabs>
        <w:spacing w:before="181"/>
        <w:ind w:left="557" w:right="988"/>
        <w:rPr>
          <w:rFonts w:ascii="Times New Roman" w:hAnsi="Times New Roman" w:eastAsia="仿宋" w:cs="Times New Roman"/>
          <w:color w:val="auto"/>
          <w:sz w:val="21"/>
          <w:lang w:val="en-US"/>
        </w:rPr>
      </w:pPr>
      <w:r>
        <w:rPr>
          <w:rFonts w:ascii="Times New Roman" w:hAnsi="Times New Roman" w:eastAsia="仿宋" w:cs="Times New Roman"/>
          <w:color w:val="auto"/>
          <w:sz w:val="21"/>
          <w:lang w:val="en-US"/>
        </w:rPr>
        <w:t>Contact:</w:t>
      </w:r>
      <w:r>
        <w:rPr>
          <w:rFonts w:hint="eastAsia" w:ascii="Times New Roman" w:hAnsi="Times New Roman" w:eastAsia="仿宋" w:cs="Times New Roman"/>
          <w:color w:val="auto"/>
          <w:sz w:val="21"/>
          <w:lang w:val="en-US" w:eastAsia="zh-CN"/>
        </w:rPr>
        <w:t>LIU LI</w:t>
      </w:r>
      <w:r>
        <w:rPr>
          <w:rFonts w:ascii="Times New Roman" w:hAnsi="Times New Roman" w:eastAsia="仿宋" w:cs="Times New Roman"/>
          <w:color w:val="auto"/>
          <w:sz w:val="21"/>
          <w:lang w:val="en-US" w:eastAsia="zh-CN"/>
        </w:rPr>
        <w:t xml:space="preserve"> </w:t>
      </w:r>
      <w:r>
        <w:rPr>
          <w:rFonts w:ascii="Times New Roman" w:hAnsi="Times New Roman" w:eastAsia="仿宋" w:cs="Times New Roman"/>
          <w:color w:val="auto"/>
          <w:sz w:val="21"/>
          <w:lang w:val="en-US"/>
        </w:rPr>
        <w:t>(</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en-US" w:eastAsia="zh-CN"/>
        </w:rPr>
        <w:t xml:space="preserve">Tel </w:t>
      </w:r>
      <w:r>
        <w:rPr>
          <w:rFonts w:hint="eastAsia" w:ascii="Times New Roman" w:hAnsi="Times New Roman" w:eastAsia="仿宋" w:cs="Times New Roman"/>
          <w:color w:val="auto"/>
          <w:w w:val="105"/>
          <w:sz w:val="20"/>
          <w:szCs w:val="20"/>
          <w:lang w:val="en-US" w:eastAsia="zh-CN"/>
        </w:rPr>
        <w:t>：</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spacing w:val="2"/>
          <w:sz w:val="21"/>
          <w:lang w:val="en-US"/>
        </w:rPr>
        <w:t xml:space="preserve"> </w:t>
      </w:r>
      <w:r>
        <w:rPr>
          <w:rFonts w:ascii="Times New Roman" w:hAnsi="Times New Roman" w:eastAsia="仿宋" w:cs="Times New Roman"/>
          <w:color w:val="auto"/>
          <w:sz w:val="21"/>
          <w:lang w:val="en-US"/>
        </w:rPr>
        <w:t xml:space="preserve">) </w:t>
      </w:r>
    </w:p>
    <w:p w14:paraId="2BF21F65">
      <w:pPr>
        <w:tabs>
          <w:tab w:val="left" w:pos="10191"/>
        </w:tabs>
        <w:spacing w:before="181"/>
        <w:ind w:left="557" w:right="988"/>
        <w:rPr>
          <w:rFonts w:ascii="Times New Roman" w:hAnsi="Times New Roman" w:eastAsia="仿宋" w:cs="Times New Roman"/>
          <w:color w:val="auto"/>
          <w:sz w:val="21"/>
          <w:lang w:val="en-US"/>
        </w:rPr>
      </w:pPr>
    </w:p>
    <w:p w14:paraId="69091833">
      <w:pPr>
        <w:spacing w:before="41" w:line="266" w:lineRule="auto"/>
        <w:ind w:left="127" w:right="988" w:firstLine="40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293E0E07">
      <w:pPr>
        <w:spacing w:before="41" w:line="266" w:lineRule="auto"/>
        <w:ind w:left="9480" w:leftChars="2758" w:right="988" w:hanging="3412" w:hangingChars="1625"/>
        <w:jc w:val="both"/>
        <w:rPr>
          <w:rFonts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en-US" w:eastAsia="zh-CN"/>
        </w:rPr>
        <w:t xml:space="preserve">SPIC International Investment &amp; Development (Guinea) Co., Ltd                                                                                            </w:t>
      </w:r>
    </w:p>
    <w:p w14:paraId="0230B74D">
      <w:pPr>
        <w:spacing w:before="41" w:line="266" w:lineRule="auto"/>
        <w:ind w:left="127" w:right="988" w:firstLine="406"/>
        <w:rPr>
          <w:rFonts w:ascii="Times New Roman" w:hAnsi="Times New Roman" w:eastAsia="仿宋" w:cs="Times New Roman"/>
          <w:color w:val="auto"/>
        </w:rPr>
      </w:pP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fr-FR" w:eastAsia="zh-CN"/>
        </w:rPr>
        <w:t>202</w:t>
      </w:r>
      <w:r>
        <w:rPr>
          <w:rFonts w:hint="eastAsia" w:ascii="Times New Roman" w:hAnsi="Times New Roman" w:eastAsia="仿宋" w:cs="Times New Roman"/>
          <w:color w:val="auto"/>
          <w:w w:val="105"/>
          <w:sz w:val="20"/>
          <w:szCs w:val="20"/>
          <w:lang w:val="en-US" w:eastAsia="zh-CN"/>
        </w:rPr>
        <w:t>6</w:t>
      </w:r>
      <w:r>
        <w:rPr>
          <w:rFonts w:hint="eastAsia" w:ascii="Times New Roman" w:hAnsi="Times New Roman" w:eastAsia="仿宋" w:cs="Times New Roman"/>
          <w:color w:val="auto"/>
          <w:w w:val="105"/>
          <w:sz w:val="20"/>
          <w:szCs w:val="20"/>
          <w:lang w:val="fr-FR" w:eastAsia="zh-CN"/>
        </w:rPr>
        <w:t>年</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val="fr-FR" w:eastAsia="zh-CN"/>
        </w:rPr>
        <w:t>月</w:t>
      </w:r>
      <w:r>
        <w:rPr>
          <w:rFonts w:hint="eastAsia" w:ascii="Times New Roman" w:hAnsi="Times New Roman" w:eastAsia="仿宋" w:cs="Times New Roman"/>
          <w:color w:val="auto"/>
          <w:w w:val="105"/>
          <w:sz w:val="20"/>
          <w:szCs w:val="20"/>
          <w:lang w:val="en-US" w:eastAsia="zh-CN"/>
        </w:rPr>
        <w:t>5</w:t>
      </w:r>
      <w:r>
        <w:rPr>
          <w:rFonts w:hint="eastAsia" w:ascii="Times New Roman" w:hAnsi="Times New Roman" w:eastAsia="仿宋" w:cs="Times New Roman"/>
          <w:color w:val="auto"/>
          <w:w w:val="105"/>
          <w:sz w:val="20"/>
          <w:szCs w:val="20"/>
          <w:lang w:val="fr-FR" w:eastAsia="zh-CN"/>
        </w:rPr>
        <w:t>日</w:t>
      </w:r>
      <w:r>
        <w:rPr>
          <w:rFonts w:hint="eastAsia" w:ascii="Times New Roman" w:hAnsi="Times New Roman" w:eastAsia="仿宋" w:cs="Times New Roman"/>
          <w:color w:val="auto"/>
          <w:w w:val="105"/>
          <w:sz w:val="20"/>
          <w:szCs w:val="20"/>
          <w:lang w:eastAsia="zh-CN"/>
        </w:rPr>
        <w:t xml:space="preserve"> (5 janvier 2</w:t>
      </w:r>
      <w:bookmarkStart w:id="0" w:name="_GoBack"/>
      <w:bookmarkEnd w:id="0"/>
      <w:r>
        <w:rPr>
          <w:rFonts w:hint="eastAsia" w:ascii="Times New Roman" w:hAnsi="Times New Roman" w:eastAsia="仿宋" w:cs="Times New Roman"/>
          <w:color w:val="auto"/>
          <w:w w:val="105"/>
          <w:sz w:val="20"/>
          <w:szCs w:val="20"/>
          <w:lang w:eastAsia="zh-CN"/>
        </w:rPr>
        <w:t>026)</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63D7">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60A0B76E">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60A0B76E">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793A">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4F701C8"/>
    <w:rsid w:val="059F3847"/>
    <w:rsid w:val="09BB24AA"/>
    <w:rsid w:val="0AB2039C"/>
    <w:rsid w:val="0C2E659B"/>
    <w:rsid w:val="12B1333A"/>
    <w:rsid w:val="140745CE"/>
    <w:rsid w:val="1D581981"/>
    <w:rsid w:val="1EC24F98"/>
    <w:rsid w:val="20941C0A"/>
    <w:rsid w:val="266425B2"/>
    <w:rsid w:val="26FA0E6E"/>
    <w:rsid w:val="27F84465"/>
    <w:rsid w:val="29AB09B5"/>
    <w:rsid w:val="2A1C5B33"/>
    <w:rsid w:val="2D7C03C3"/>
    <w:rsid w:val="2EF5C4AB"/>
    <w:rsid w:val="302E3A3D"/>
    <w:rsid w:val="33047A3E"/>
    <w:rsid w:val="34490D17"/>
    <w:rsid w:val="35034865"/>
    <w:rsid w:val="3BEE141F"/>
    <w:rsid w:val="45D014E7"/>
    <w:rsid w:val="475717D4"/>
    <w:rsid w:val="4BC30B5B"/>
    <w:rsid w:val="504D2528"/>
    <w:rsid w:val="51086133"/>
    <w:rsid w:val="54983FA4"/>
    <w:rsid w:val="58522CB0"/>
    <w:rsid w:val="5F5E74D7"/>
    <w:rsid w:val="67C9497A"/>
    <w:rsid w:val="6FD626CA"/>
    <w:rsid w:val="734D2962"/>
    <w:rsid w:val="77A3408D"/>
    <w:rsid w:val="7AFE5857"/>
    <w:rsid w:val="7B0E3DF2"/>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1244</Words>
  <Characters>3780</Characters>
  <Lines>182</Lines>
  <Paragraphs>50</Paragraphs>
  <TotalTime>18</TotalTime>
  <ScaleCrop>false</ScaleCrop>
  <LinksUpToDate>false</LinksUpToDate>
  <CharactersWithSpaces>4537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小鱼干</cp:lastModifiedBy>
  <dcterms:modified xsi:type="dcterms:W3CDTF">2026-01-05T05:47:42Z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4976910A26B645C0AFC2BA4E2D1AB262</vt:lpwstr>
  </property>
  <property fmtid="{D5CDD505-2E9C-101B-9397-08002B2CF9AE}" pid="4" name="KSOTemplateDocerSaveRecord">
    <vt:lpwstr>eyJoZGlkIjoiMTk0MzY1NzZhNWMxYzM0YjdhNzQ1ODc3YmEyODM0YjgiLCJ1c2VySWQiOiI0MjgxMDIxNzYifQ==</vt:lpwstr>
  </property>
</Properties>
</file>